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46" w:rsidRDefault="000E0046" w:rsidP="005F683F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D55A51" w:rsidRPr="00D55A51" w:rsidRDefault="00D55A51" w:rsidP="00D55A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r w:rsidRPr="00D55A5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Już w kwietniu KRUS wypłaci trzynaste emerytury</w:t>
      </w:r>
    </w:p>
    <w:p w:rsidR="002F2D6D" w:rsidRPr="002F2D6D" w:rsidRDefault="000A668E" w:rsidP="002F2D6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6"/>
          <w:szCs w:val="36"/>
          <w:lang w:eastAsia="pl-PL"/>
        </w:rPr>
      </w:pPr>
      <w:r w:rsidRPr="00B11728">
        <w:rPr>
          <w:rFonts w:ascii="Arial" w:eastAsia="Times New Roman" w:hAnsi="Arial" w:cs="Arial"/>
          <w:b/>
          <w:bCs/>
          <w:noProof/>
          <w:color w:val="auto"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54455" cy="1285240"/>
            <wp:effectExtent l="0" t="0" r="0" b="0"/>
            <wp:wrapSquare wrapText="bothSides"/>
            <wp:docPr id="2" name="Obraz 2" descr="Logo Krus biały na zielonym CMYK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rus biały na zielonym CMYK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51" w:rsidRPr="00EA59A0" w:rsidRDefault="00D55A51" w:rsidP="000401EA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6" w:history="1">
        <w:r w:rsidRPr="00DF3761">
          <w:rPr>
            <w:rStyle w:val="Hipercze"/>
            <w:rFonts w:ascii="Arial" w:hAnsi="Arial" w:cs="Arial"/>
            <w:sz w:val="22"/>
            <w:szCs w:val="22"/>
          </w:rPr>
          <w:t>https://www.gov.pl/web/krus/juz-w-kwietniu-krus-wyplaci-trzynaste-emerytury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W kwietniowych terminach płatności emerytur i rent wypłacimy dodatkowe roczne świadczenie pieniężne dla emerytów i rencistów zwane trzynastą emeryturą. 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Świadczenie to wypłacimy razem z emeryturą, rentą lub rodzicielskim świadczeniem uzupełniającym      w terminach płatności tych świadczeń, czyli ok. 10, 15, 20 lub 25 kwietnia.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Kto otrzyma trzynastą emeryturę?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Trzynastą emeryturę otrzymają osoby, które w dniu 31 marca 2025 r. mają prawo do co najmniej jednego z niżej wymienionych świadczeń:</w:t>
      </w:r>
    </w:p>
    <w:p w:rsidR="00D55A51" w:rsidRPr="00D55A51" w:rsidRDefault="00D55A51" w:rsidP="00D55A51">
      <w:pPr>
        <w:numPr>
          <w:ilvl w:val="0"/>
          <w:numId w:val="46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emerytury rolniczej,</w:t>
      </w:r>
    </w:p>
    <w:p w:rsidR="00D55A51" w:rsidRPr="00D55A51" w:rsidRDefault="00D55A51" w:rsidP="00D55A51">
      <w:pPr>
        <w:numPr>
          <w:ilvl w:val="0"/>
          <w:numId w:val="46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renty rolniczej z tytułu niezdolności do pracy,</w:t>
      </w:r>
    </w:p>
    <w:p w:rsidR="00D55A51" w:rsidRPr="00D55A51" w:rsidRDefault="00D55A51" w:rsidP="00D55A51">
      <w:pPr>
        <w:numPr>
          <w:ilvl w:val="0"/>
          <w:numId w:val="46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renty rodzinnej, </w:t>
      </w:r>
    </w:p>
    <w:p w:rsidR="00D55A51" w:rsidRPr="00D55A51" w:rsidRDefault="00D55A51" w:rsidP="00D55A51">
      <w:pPr>
        <w:numPr>
          <w:ilvl w:val="0"/>
          <w:numId w:val="46"/>
        </w:numPr>
        <w:spacing w:before="100" w:beforeAutospacing="1" w:after="100" w:afterAutospacing="1" w:line="240" w:lineRule="auto"/>
        <w:ind w:left="600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rodzicielskiego świadczenia uzupełniającego.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Co należy zrobić aby otrzymać trzynastą emeryturę?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Trzynastą emeryturę wypłacimy z urzędu.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Nie ma potrzeby składania wniosku o to świadczenie.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W jakiej wysokości przysługuje trzynasta emerytura i czy będą z niej dokonywane potrącenia? 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Trzynasta emerytura przysługuje wszystkim emerytom i rencistom w takiej samej wysokości (bez względu na wysokość pobieranego świadczenia),  czyli w wysokości n</w:t>
      </w:r>
      <w:r>
        <w:rPr>
          <w:rFonts w:ascii="Arial" w:eastAsia="Times New Roman" w:hAnsi="Arial" w:cs="Arial"/>
          <w:lang w:eastAsia="pl-PL"/>
        </w:rPr>
        <w:t>ajniższej emerytury, która od </w:t>
      </w:r>
      <w:bookmarkStart w:id="0" w:name="_GoBack"/>
      <w:bookmarkEnd w:id="0"/>
      <w:r w:rsidRPr="00D55A51">
        <w:rPr>
          <w:rFonts w:ascii="Arial" w:eastAsia="Times New Roman" w:hAnsi="Arial" w:cs="Arial"/>
          <w:lang w:eastAsia="pl-PL"/>
        </w:rPr>
        <w:t>1 marca 2025 r. wynosi 1.878,91 zł brutto.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Ze świadczenia potrącona zostanie składka na ubezpieczenie zdrowotne oraz zaliczka na podatek dochodowy. 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Poza zaliczką i składką z trzynastej emerytury nie będą dokonywane żadne inne potrącenia ani egzekucje.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Skąd otrzyma  trzynastą emeryturę osoba uprawniona do świadczeń emerytalno-rentowych z KRUS i z ZUS?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Osobie, która ma prawo do kilku świadczeń emerytalno-rentowych, przysługuje tylko jedna trzynasta emerytura. 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lastRenderedPageBreak/>
        <w:t>Emerytom, którym KRUS wypłaca emeryturę rolniczą, a ZUS emeryturę pracowniczą trzynastą emeryturę wypłaci ZUS.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Natomiast osobom, którym KRUS wypłaca w zbiegu emeryturę lub rentę rolniczą wraz ze świadczeniem przyznanym przez ZUS, trzynastą emeryturę wypłaci KRUS.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Czy każda osoba uprawniona do renty rodzinnej otrzyma własną trzynastą emeryturę?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Do renty rodzinnej, nawet takiej do której jest uprawniona więcej niż jedna osoba, przysługuje jedna trzynasta emerytura.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Każda osoba uprawniona do renty rodzinnej otrzyma trzynastą emeryturę w wysokości proporcjonalnej do liczby osób uprawnionych do tej renty na dzień 31 marca 2025 r.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Wyjątek od tej zasady stanowią osoby uprawnione jednocześnie do renty socjalnej lub rodzicielskiego świadczenia uzupełniającego, bowiem każda z nich otrzyma swoją trzynastą emeryturę. 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Czy do osób uprawnionych do trzynastej emerytury będą wysyłane decyzje?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>Do każdego uprawnionego emeryta i rencisty wyślemy decyzję o przyznaniu trzynastej emerytury. Razem z tą decyzją zostanie przekazana decyzja o podwyższeniu świadczeń od 1 marca 2025 r. (czyli tzw. decyzja waloryzacyjna).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D55A51">
        <w:rPr>
          <w:rFonts w:ascii="Arial" w:eastAsia="Times New Roman" w:hAnsi="Arial" w:cs="Arial"/>
          <w:b/>
          <w:bCs/>
          <w:lang w:eastAsia="pl-PL"/>
        </w:rPr>
        <w:t>Podstawa prawna</w:t>
      </w:r>
    </w:p>
    <w:p w:rsidR="00D55A51" w:rsidRPr="00D55A51" w:rsidRDefault="00D55A51" w:rsidP="00D55A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D55A51">
        <w:rPr>
          <w:rFonts w:ascii="Arial" w:eastAsia="Times New Roman" w:hAnsi="Arial" w:cs="Arial"/>
          <w:lang w:eastAsia="pl-PL"/>
        </w:rPr>
        <w:t xml:space="preserve">Ustawa z dnia 9 stycznia 2020 r. o dodatkowym rocznym świadczeniu pieniężnym dla emerytów i rencistów (Dz. U. z 2024 r.  poz. 891 ze </w:t>
      </w:r>
      <w:proofErr w:type="spellStart"/>
      <w:r w:rsidRPr="00D55A51">
        <w:rPr>
          <w:rFonts w:ascii="Arial" w:eastAsia="Times New Roman" w:hAnsi="Arial" w:cs="Arial"/>
          <w:lang w:eastAsia="pl-PL"/>
        </w:rPr>
        <w:t>zm</w:t>
      </w:r>
      <w:proofErr w:type="spellEnd"/>
      <w:r w:rsidRPr="00D55A51">
        <w:rPr>
          <w:rFonts w:ascii="Arial" w:eastAsia="Times New Roman" w:hAnsi="Arial" w:cs="Arial"/>
          <w:lang w:eastAsia="pl-PL"/>
        </w:rPr>
        <w:t xml:space="preserve">). </w:t>
      </w:r>
    </w:p>
    <w:p w:rsidR="001D0368" w:rsidRPr="00655970" w:rsidRDefault="001D0368" w:rsidP="0065597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407B17" w:rsidRPr="00EA59A0" w:rsidRDefault="00391A69" w:rsidP="007C12E4">
      <w:pPr>
        <w:spacing w:after="0" w:line="360" w:lineRule="auto"/>
        <w:jc w:val="right"/>
      </w:pPr>
      <w:r w:rsidRPr="00EA59A0">
        <w:rPr>
          <w:rFonts w:ascii="Arial" w:eastAsia="Times New Roman" w:hAnsi="Arial" w:cs="Arial"/>
          <w:lang w:eastAsia="pl-PL"/>
        </w:rPr>
        <w:t xml:space="preserve"> </w:t>
      </w:r>
      <w:r w:rsidR="003B76EB" w:rsidRPr="00EA59A0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RPr="00EA59A0" w:rsidSect="000A4378">
      <w:pgSz w:w="11906" w:h="16838"/>
      <w:pgMar w:top="709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💚" style="width:11.6pt;height:11.6pt;visibility:visible;mso-wrap-style:square" o:bullet="t">
        <v:imagedata r:id="rId1" o:title="💚"/>
      </v:shape>
    </w:pict>
  </w:numPicBullet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88643D"/>
    <w:multiLevelType w:val="multilevel"/>
    <w:tmpl w:val="A4F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1416"/>
    <w:multiLevelType w:val="multilevel"/>
    <w:tmpl w:val="8B584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317FBD"/>
    <w:multiLevelType w:val="multilevel"/>
    <w:tmpl w:val="88D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D241E5"/>
    <w:multiLevelType w:val="multilevel"/>
    <w:tmpl w:val="7D803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C1435B"/>
    <w:multiLevelType w:val="multilevel"/>
    <w:tmpl w:val="75CCA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F561C9"/>
    <w:multiLevelType w:val="multilevel"/>
    <w:tmpl w:val="297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308E2"/>
    <w:multiLevelType w:val="multilevel"/>
    <w:tmpl w:val="F0603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7D013D"/>
    <w:multiLevelType w:val="multilevel"/>
    <w:tmpl w:val="8034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DD5AF6"/>
    <w:multiLevelType w:val="multilevel"/>
    <w:tmpl w:val="D0C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2B155C"/>
    <w:multiLevelType w:val="multilevel"/>
    <w:tmpl w:val="2616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EC43CE"/>
    <w:multiLevelType w:val="multilevel"/>
    <w:tmpl w:val="08C2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930DF0"/>
    <w:multiLevelType w:val="multilevel"/>
    <w:tmpl w:val="C350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1E4A48"/>
    <w:multiLevelType w:val="multilevel"/>
    <w:tmpl w:val="C786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7C0686"/>
    <w:multiLevelType w:val="multilevel"/>
    <w:tmpl w:val="F13C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3A2303"/>
    <w:multiLevelType w:val="multilevel"/>
    <w:tmpl w:val="E5D23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897DE4"/>
    <w:multiLevelType w:val="multilevel"/>
    <w:tmpl w:val="B864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305F99"/>
    <w:multiLevelType w:val="multilevel"/>
    <w:tmpl w:val="8178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67C47A4"/>
    <w:multiLevelType w:val="multilevel"/>
    <w:tmpl w:val="381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FC7657"/>
    <w:multiLevelType w:val="multilevel"/>
    <w:tmpl w:val="7D1E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89776F"/>
    <w:multiLevelType w:val="multilevel"/>
    <w:tmpl w:val="42D6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062FB"/>
    <w:multiLevelType w:val="multilevel"/>
    <w:tmpl w:val="0E06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BE0010"/>
    <w:multiLevelType w:val="multilevel"/>
    <w:tmpl w:val="2A26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87705"/>
    <w:multiLevelType w:val="multilevel"/>
    <w:tmpl w:val="B2D4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F71602"/>
    <w:multiLevelType w:val="multilevel"/>
    <w:tmpl w:val="1AEC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7F0A46"/>
    <w:multiLevelType w:val="multilevel"/>
    <w:tmpl w:val="BB52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E721C6"/>
    <w:multiLevelType w:val="multilevel"/>
    <w:tmpl w:val="E316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5"/>
  </w:num>
  <w:num w:numId="3">
    <w:abstractNumId w:val="19"/>
  </w:num>
  <w:num w:numId="4">
    <w:abstractNumId w:val="39"/>
  </w:num>
  <w:num w:numId="5">
    <w:abstractNumId w:val="0"/>
  </w:num>
  <w:num w:numId="6">
    <w:abstractNumId w:val="22"/>
  </w:num>
  <w:num w:numId="7">
    <w:abstractNumId w:val="10"/>
  </w:num>
  <w:num w:numId="8">
    <w:abstractNumId w:val="41"/>
  </w:num>
  <w:num w:numId="9">
    <w:abstractNumId w:val="4"/>
  </w:num>
  <w:num w:numId="10">
    <w:abstractNumId w:val="34"/>
  </w:num>
  <w:num w:numId="11">
    <w:abstractNumId w:val="12"/>
  </w:num>
  <w:num w:numId="12">
    <w:abstractNumId w:val="42"/>
  </w:num>
  <w:num w:numId="13">
    <w:abstractNumId w:val="23"/>
  </w:num>
  <w:num w:numId="14">
    <w:abstractNumId w:val="44"/>
  </w:num>
  <w:num w:numId="15">
    <w:abstractNumId w:val="38"/>
  </w:num>
  <w:num w:numId="16">
    <w:abstractNumId w:val="43"/>
  </w:num>
  <w:num w:numId="17">
    <w:abstractNumId w:val="45"/>
  </w:num>
  <w:num w:numId="18">
    <w:abstractNumId w:val="9"/>
  </w:num>
  <w:num w:numId="19">
    <w:abstractNumId w:val="1"/>
  </w:num>
  <w:num w:numId="20">
    <w:abstractNumId w:val="24"/>
  </w:num>
  <w:num w:numId="21">
    <w:abstractNumId w:val="21"/>
  </w:num>
  <w:num w:numId="22">
    <w:abstractNumId w:val="37"/>
  </w:num>
  <w:num w:numId="23">
    <w:abstractNumId w:val="3"/>
  </w:num>
  <w:num w:numId="24">
    <w:abstractNumId w:val="26"/>
  </w:num>
  <w:num w:numId="25">
    <w:abstractNumId w:val="18"/>
  </w:num>
  <w:num w:numId="26">
    <w:abstractNumId w:val="17"/>
  </w:num>
  <w:num w:numId="27">
    <w:abstractNumId w:val="14"/>
  </w:num>
  <w:num w:numId="28">
    <w:abstractNumId w:val="13"/>
  </w:num>
  <w:num w:numId="29">
    <w:abstractNumId w:val="33"/>
  </w:num>
  <w:num w:numId="30">
    <w:abstractNumId w:val="20"/>
  </w:num>
  <w:num w:numId="31">
    <w:abstractNumId w:val="16"/>
  </w:num>
  <w:num w:numId="32">
    <w:abstractNumId w:val="7"/>
  </w:num>
  <w:num w:numId="33">
    <w:abstractNumId w:val="11"/>
  </w:num>
  <w:num w:numId="34">
    <w:abstractNumId w:val="35"/>
  </w:num>
  <w:num w:numId="35">
    <w:abstractNumId w:val="27"/>
  </w:num>
  <w:num w:numId="36">
    <w:abstractNumId w:val="36"/>
  </w:num>
  <w:num w:numId="37">
    <w:abstractNumId w:val="15"/>
  </w:num>
  <w:num w:numId="38">
    <w:abstractNumId w:val="32"/>
  </w:num>
  <w:num w:numId="39">
    <w:abstractNumId w:val="28"/>
  </w:num>
  <w:num w:numId="40">
    <w:abstractNumId w:val="2"/>
  </w:num>
  <w:num w:numId="41">
    <w:abstractNumId w:val="31"/>
  </w:num>
  <w:num w:numId="42">
    <w:abstractNumId w:val="30"/>
  </w:num>
  <w:num w:numId="43">
    <w:abstractNumId w:val="8"/>
  </w:num>
  <w:num w:numId="44">
    <w:abstractNumId w:val="6"/>
  </w:num>
  <w:num w:numId="45">
    <w:abstractNumId w:val="29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10B2C"/>
    <w:rsid w:val="00022679"/>
    <w:rsid w:val="00033588"/>
    <w:rsid w:val="000401EA"/>
    <w:rsid w:val="00041397"/>
    <w:rsid w:val="00050460"/>
    <w:rsid w:val="00051E88"/>
    <w:rsid w:val="000A4378"/>
    <w:rsid w:val="000A668E"/>
    <w:rsid w:val="000C289C"/>
    <w:rsid w:val="000C7F17"/>
    <w:rsid w:val="000E0046"/>
    <w:rsid w:val="000F50EB"/>
    <w:rsid w:val="001453AB"/>
    <w:rsid w:val="00155CF1"/>
    <w:rsid w:val="00167BB3"/>
    <w:rsid w:val="00196A12"/>
    <w:rsid w:val="001D0368"/>
    <w:rsid w:val="00215876"/>
    <w:rsid w:val="00261274"/>
    <w:rsid w:val="002F2D6D"/>
    <w:rsid w:val="003475C5"/>
    <w:rsid w:val="00387FEC"/>
    <w:rsid w:val="00391A69"/>
    <w:rsid w:val="003A7CB8"/>
    <w:rsid w:val="003B71CC"/>
    <w:rsid w:val="003B76EB"/>
    <w:rsid w:val="003C08DA"/>
    <w:rsid w:val="00407B17"/>
    <w:rsid w:val="0045474B"/>
    <w:rsid w:val="00475006"/>
    <w:rsid w:val="004F7DAB"/>
    <w:rsid w:val="0052519F"/>
    <w:rsid w:val="00543099"/>
    <w:rsid w:val="00571D4F"/>
    <w:rsid w:val="005A5E25"/>
    <w:rsid w:val="005C212C"/>
    <w:rsid w:val="005C50BE"/>
    <w:rsid w:val="005F683F"/>
    <w:rsid w:val="00632CA7"/>
    <w:rsid w:val="00655970"/>
    <w:rsid w:val="00671335"/>
    <w:rsid w:val="006C3788"/>
    <w:rsid w:val="006C7F40"/>
    <w:rsid w:val="006D585A"/>
    <w:rsid w:val="0074097A"/>
    <w:rsid w:val="007C12E4"/>
    <w:rsid w:val="00920659"/>
    <w:rsid w:val="0095704E"/>
    <w:rsid w:val="009A104C"/>
    <w:rsid w:val="009B6277"/>
    <w:rsid w:val="00A330AB"/>
    <w:rsid w:val="00AE0EA5"/>
    <w:rsid w:val="00B1012F"/>
    <w:rsid w:val="00B11728"/>
    <w:rsid w:val="00BD1494"/>
    <w:rsid w:val="00C366DE"/>
    <w:rsid w:val="00C572A3"/>
    <w:rsid w:val="00C904F2"/>
    <w:rsid w:val="00CA14B4"/>
    <w:rsid w:val="00CC45CE"/>
    <w:rsid w:val="00D1359D"/>
    <w:rsid w:val="00D55A51"/>
    <w:rsid w:val="00E13189"/>
    <w:rsid w:val="00E82EAE"/>
    <w:rsid w:val="00EA59A0"/>
    <w:rsid w:val="00EA7C93"/>
    <w:rsid w:val="00EB34BF"/>
    <w:rsid w:val="00F71F69"/>
    <w:rsid w:val="00F92C26"/>
    <w:rsid w:val="00F93BDB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B1F2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F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F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ytu1">
    <w:name w:val="Tytuł1"/>
    <w:basedOn w:val="Normalny"/>
    <w:rsid w:val="000C7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tro">
    <w:name w:val="intro"/>
    <w:basedOn w:val="Normalny"/>
    <w:rsid w:val="007C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117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6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6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4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5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70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21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65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8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0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50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7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36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3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3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8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3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2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9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krus/juz-w-kwietniu-krus-wyplaci-trzynaste-emerytury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68</cp:revision>
  <dcterms:created xsi:type="dcterms:W3CDTF">2021-10-26T09:42:00Z</dcterms:created>
  <dcterms:modified xsi:type="dcterms:W3CDTF">2025-03-25T09:50:00Z</dcterms:modified>
</cp:coreProperties>
</file>